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7CA2B" w14:textId="77777777" w:rsidR="007D0988" w:rsidRDefault="007D0988" w:rsidP="00AB2399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p w14:paraId="1C16D789" w14:textId="77777777" w:rsidR="007D0988" w:rsidRDefault="007D0988" w:rsidP="007D0988">
      <w:pPr>
        <w:shd w:val="clear" w:color="auto" w:fill="FFFFFF"/>
        <w:spacing w:before="100" w:beforeAutospacing="1" w:after="100" w:afterAutospacing="1"/>
        <w:ind w:left="357" w:firstLine="454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7F70EA5" w14:textId="4C2A71AF" w:rsidR="000E2093" w:rsidRPr="007D0988" w:rsidRDefault="00402AB5" w:rsidP="007D0988">
      <w:pPr>
        <w:shd w:val="clear" w:color="auto" w:fill="FFFFFF"/>
        <w:spacing w:before="100" w:beforeAutospacing="1" w:after="100" w:afterAutospacing="1"/>
        <w:ind w:left="357" w:firstLine="454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Секция</w:t>
      </w:r>
      <w:r w:rsidR="000E2093" w:rsidRPr="007D098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Науки Образовательного синтеза</w:t>
      </w:r>
    </w:p>
    <w:p w14:paraId="4BF98C42" w14:textId="35620562" w:rsidR="000E2093" w:rsidRPr="007D0988" w:rsidRDefault="00402AB5" w:rsidP="007D0988">
      <w:pPr>
        <w:shd w:val="clear" w:color="auto" w:fill="FFFFFF"/>
        <w:spacing w:before="100" w:beforeAutospacing="1" w:after="100" w:afterAutospacing="1"/>
        <w:ind w:left="357" w:firstLine="454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Романенко Надежда Николаевна</w:t>
      </w:r>
    </w:p>
    <w:p w14:paraId="3F86A248" w14:textId="08DAD7A2" w:rsidR="000E2093" w:rsidRPr="00B63177" w:rsidRDefault="00402AB5" w:rsidP="007D0988">
      <w:pPr>
        <w:shd w:val="clear" w:color="auto" w:fill="FFFFFF"/>
        <w:spacing w:before="100" w:beforeAutospacing="1" w:after="100" w:afterAutospacing="1"/>
        <w:ind w:left="357" w:firstLine="454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Аватар ИВДИВО Мг-Образования ИВО</w:t>
      </w:r>
      <w:r w:rsidR="00B63177" w:rsidRPr="00B63177">
        <w:rPr>
          <w:rFonts w:ascii="Times New Roman" w:eastAsia="Times New Roman" w:hAnsi="Times New Roman" w:cs="Times New Roman"/>
          <w:color w:val="000000"/>
          <w:lang w:eastAsia="ru-RU"/>
        </w:rPr>
        <w:t xml:space="preserve"> 173 </w:t>
      </w:r>
      <w:r w:rsidR="00B63177">
        <w:rPr>
          <w:rFonts w:ascii="Times New Roman" w:eastAsia="Times New Roman" w:hAnsi="Times New Roman" w:cs="Times New Roman"/>
          <w:color w:val="000000"/>
          <w:lang w:eastAsia="ru-RU"/>
        </w:rPr>
        <w:t>ИВДИВО цельности Ладога</w:t>
      </w:r>
    </w:p>
    <w:p w14:paraId="09394A94" w14:textId="16198AB4" w:rsidR="007D0988" w:rsidRPr="007D0988" w:rsidRDefault="00B63177" w:rsidP="007D0988">
      <w:pPr>
        <w:shd w:val="clear" w:color="auto" w:fill="FFFFFF"/>
        <w:spacing w:before="100" w:beforeAutospacing="1" w:after="100" w:afterAutospacing="1"/>
        <w:ind w:left="357" w:firstLine="454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hAnsi="Times New Roman"/>
          <w:lang w:val="en-US"/>
        </w:rPr>
        <w:t>r</w:t>
      </w:r>
      <w:r w:rsidR="00402AB5" w:rsidRPr="00F702AE">
        <w:rPr>
          <w:rFonts w:ascii="Times New Roman" w:hAnsi="Times New Roman"/>
          <w:lang w:val="en-US"/>
        </w:rPr>
        <w:t>omnadya</w:t>
      </w:r>
      <w:proofErr w:type="spellEnd"/>
      <w:r>
        <w:rPr>
          <w:rFonts w:ascii="Times New Roman" w:hAnsi="Times New Roman"/>
        </w:rPr>
        <w:t>1205</w:t>
      </w:r>
      <w:r w:rsidR="00402AB5" w:rsidRPr="00F702AE">
        <w:rPr>
          <w:rFonts w:ascii="Times New Roman" w:hAnsi="Times New Roman"/>
        </w:rPr>
        <w:t>@</w:t>
      </w:r>
      <w:proofErr w:type="spellStart"/>
      <w:r w:rsidR="00402AB5" w:rsidRPr="00F702AE">
        <w:rPr>
          <w:rFonts w:ascii="Times New Roman" w:hAnsi="Times New Roman"/>
          <w:lang w:val="en-US"/>
        </w:rPr>
        <w:t>gmail</w:t>
      </w:r>
      <w:proofErr w:type="spellEnd"/>
      <w:r w:rsidR="00402AB5" w:rsidRPr="00F702AE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com</w:t>
      </w:r>
    </w:p>
    <w:p w14:paraId="43EBEB98" w14:textId="77777777" w:rsidR="000E2093" w:rsidRPr="006F379E" w:rsidRDefault="000E2093" w:rsidP="007D0988">
      <w:pPr>
        <w:shd w:val="clear" w:color="auto" w:fill="FFFFFF"/>
        <w:spacing w:before="100" w:beforeAutospacing="1" w:after="100" w:afterAutospacing="1"/>
        <w:ind w:left="357" w:firstLine="454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CBA0A06" w14:textId="66EF8EB9" w:rsidR="000E2093" w:rsidRDefault="000E2093" w:rsidP="007D0988">
      <w:pPr>
        <w:spacing w:after="200"/>
        <w:ind w:firstLine="454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D0988">
        <w:rPr>
          <w:rFonts w:ascii="Times New Roman" w:eastAsia="Times New Roman" w:hAnsi="Times New Roman" w:cs="Times New Roman"/>
          <w:color w:val="000000"/>
          <w:lang w:eastAsia="ru-RU"/>
        </w:rPr>
        <w:t>ТЕЗИСЫ</w:t>
      </w:r>
    </w:p>
    <w:p w14:paraId="2289D4FE" w14:textId="77777777" w:rsidR="007D0988" w:rsidRPr="007D0988" w:rsidRDefault="007D0988" w:rsidP="007D0988">
      <w:pPr>
        <w:spacing w:after="200"/>
        <w:ind w:firstLine="454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81F5FEC" w14:textId="7FD01D08" w:rsidR="000E2093" w:rsidRDefault="00EE3833" w:rsidP="007D0988">
      <w:pPr>
        <w:spacing w:after="200"/>
        <w:ind w:firstLine="454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МЕТАГАЛАКТИЧЕСКАЯ ОБРАЗОВАННОСТЬ</w:t>
      </w:r>
    </w:p>
    <w:p w14:paraId="1CBCE460" w14:textId="77777777" w:rsidR="007D0988" w:rsidRPr="007D0988" w:rsidRDefault="007D0988" w:rsidP="007D0988">
      <w:pPr>
        <w:spacing w:after="200"/>
        <w:ind w:firstLine="454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6AFAF1D" w14:textId="12A87CFC" w:rsidR="00D60A48" w:rsidRPr="0059033E" w:rsidRDefault="0059033E" w:rsidP="0059033E">
      <w:pPr>
        <w:ind w:firstLine="454"/>
        <w:jc w:val="both"/>
        <w:rPr>
          <w:rFonts w:ascii="Times New Roman" w:eastAsiaTheme="minorEastAsia" w:hAnsi="Times New Roman" w:cs="Times New Roman"/>
          <w:lang w:eastAsia="ru-RU"/>
        </w:rPr>
      </w:pPr>
      <w:r w:rsidRPr="0059033E">
        <w:rPr>
          <w:rFonts w:ascii="Times New Roman" w:eastAsiaTheme="minorEastAsia" w:hAnsi="Times New Roman" w:cs="Times New Roman"/>
          <w:lang w:eastAsia="ru-RU"/>
        </w:rPr>
        <w:t>Метагалактиче</w:t>
      </w:r>
      <w:r>
        <w:rPr>
          <w:rFonts w:ascii="Times New Roman" w:eastAsiaTheme="minorEastAsia" w:hAnsi="Times New Roman" w:cs="Times New Roman"/>
          <w:lang w:eastAsia="ru-RU"/>
        </w:rPr>
        <w:t>ское образование – образование Ч</w:t>
      </w:r>
      <w:r w:rsidRPr="0059033E">
        <w:rPr>
          <w:rFonts w:ascii="Times New Roman" w:eastAsiaTheme="minorEastAsia" w:hAnsi="Times New Roman" w:cs="Times New Roman"/>
          <w:lang w:eastAsia="ru-RU"/>
        </w:rPr>
        <w:t>елове</w:t>
      </w:r>
      <w:r>
        <w:rPr>
          <w:rFonts w:ascii="Times New Roman" w:eastAsiaTheme="minorEastAsia" w:hAnsi="Times New Roman" w:cs="Times New Roman"/>
          <w:lang w:eastAsia="ru-RU"/>
        </w:rPr>
        <w:t xml:space="preserve">ка Изначально Вышестоящим Отцом. </w:t>
      </w:r>
      <w:r w:rsidR="00AB2399">
        <w:rPr>
          <w:rFonts w:ascii="Times New Roman" w:eastAsia="Times New Roman" w:hAnsi="Times New Roman" w:cs="Times New Roman"/>
          <w:color w:val="000000"/>
          <w:lang w:eastAsia="ru-RU"/>
        </w:rPr>
        <w:t xml:space="preserve">Метагалактическое Образование должно давать общий Образ, как контур того, чем Человек живёт. Задача Образования взращивать этот Образ всё более широко, чтоб был масштаб Взгляда, глубина Взгляда, насыщенность Взгляда, </w:t>
      </w:r>
      <w:r w:rsidR="00560C76">
        <w:rPr>
          <w:rFonts w:ascii="Times New Roman" w:eastAsia="Times New Roman" w:hAnsi="Times New Roman" w:cs="Times New Roman"/>
          <w:color w:val="000000"/>
          <w:lang w:eastAsia="ru-RU"/>
        </w:rPr>
        <w:t xml:space="preserve">Знания, </w:t>
      </w:r>
      <w:r w:rsidR="00AB2399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 w:rsidR="00141A08">
        <w:rPr>
          <w:rFonts w:ascii="Times New Roman" w:eastAsia="Times New Roman" w:hAnsi="Times New Roman" w:cs="Times New Roman"/>
          <w:color w:val="000000"/>
          <w:lang w:eastAsia="ru-RU"/>
        </w:rPr>
        <w:t xml:space="preserve"> все они </w:t>
      </w:r>
      <w:r w:rsidR="00AB2399">
        <w:rPr>
          <w:rFonts w:ascii="Times New Roman" w:eastAsia="Times New Roman" w:hAnsi="Times New Roman" w:cs="Times New Roman"/>
          <w:color w:val="000000"/>
          <w:lang w:eastAsia="ru-RU"/>
        </w:rPr>
        <w:t>объединялись в один большой Образ</w:t>
      </w:r>
      <w:r w:rsidR="00402AB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A4553">
        <w:rPr>
          <w:rFonts w:ascii="Times New Roman" w:eastAsia="Times New Roman" w:hAnsi="Times New Roman" w:cs="Times New Roman"/>
          <w:color w:val="000000"/>
          <w:lang w:eastAsia="ru-RU"/>
        </w:rPr>
        <w:t xml:space="preserve"> И объединив </w:t>
      </w:r>
      <w:r w:rsidR="00560C76">
        <w:rPr>
          <w:rFonts w:ascii="Times New Roman" w:eastAsia="Times New Roman" w:hAnsi="Times New Roman" w:cs="Times New Roman"/>
          <w:color w:val="000000"/>
          <w:lang w:eastAsia="ru-RU"/>
        </w:rPr>
        <w:t xml:space="preserve">знания в </w:t>
      </w:r>
      <w:r w:rsidR="00CA4553">
        <w:rPr>
          <w:rFonts w:ascii="Times New Roman" w:eastAsia="Times New Roman" w:hAnsi="Times New Roman" w:cs="Times New Roman"/>
          <w:color w:val="000000"/>
          <w:lang w:eastAsia="ru-RU"/>
        </w:rPr>
        <w:t xml:space="preserve">этих </w:t>
      </w:r>
      <w:r w:rsidR="00560C76">
        <w:rPr>
          <w:rFonts w:ascii="Times New Roman" w:eastAsia="Times New Roman" w:hAnsi="Times New Roman" w:cs="Times New Roman"/>
          <w:color w:val="000000"/>
          <w:lang w:eastAsia="ru-RU"/>
        </w:rPr>
        <w:t xml:space="preserve">объёмах </w:t>
      </w:r>
      <w:r w:rsidR="00CA4553">
        <w:rPr>
          <w:rFonts w:ascii="Times New Roman" w:eastAsia="Times New Roman" w:hAnsi="Times New Roman" w:cs="Times New Roman"/>
          <w:color w:val="000000"/>
          <w:lang w:eastAsia="ru-RU"/>
        </w:rPr>
        <w:t>64-х</w:t>
      </w:r>
      <w:r w:rsidR="00560C76">
        <w:rPr>
          <w:rFonts w:ascii="Times New Roman" w:eastAsia="Times New Roman" w:hAnsi="Times New Roman" w:cs="Times New Roman"/>
          <w:color w:val="000000"/>
          <w:lang w:eastAsia="ru-RU"/>
        </w:rPr>
        <w:t xml:space="preserve"> частностей между собой в однородный объём</w:t>
      </w:r>
      <w:r w:rsidR="00CA4553">
        <w:rPr>
          <w:rFonts w:ascii="Times New Roman" w:eastAsia="Times New Roman" w:hAnsi="Times New Roman" w:cs="Times New Roman"/>
          <w:color w:val="000000"/>
          <w:lang w:eastAsia="ru-RU"/>
        </w:rPr>
        <w:t xml:space="preserve"> – у нас начнётся Мг Образование.</w:t>
      </w:r>
    </w:p>
    <w:p w14:paraId="6818BF9A" w14:textId="3519883D" w:rsidR="00B63177" w:rsidRDefault="00B63177" w:rsidP="00AB2399">
      <w:pPr>
        <w:spacing w:after="200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Принципы Метагалактического Образования: </w:t>
      </w:r>
    </w:p>
    <w:p w14:paraId="494387C9" w14:textId="1E79B21E" w:rsidR="00E73955" w:rsidRDefault="00B63177" w:rsidP="00E73955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стремит</w:t>
      </w:r>
      <w:r w:rsidR="0059033E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ся к тотальности 64-х Частностей в применении. </w:t>
      </w:r>
    </w:p>
    <w:p w14:paraId="6AD8FB08" w14:textId="77777777" w:rsidR="00F61820" w:rsidRDefault="00E73955" w:rsidP="00E73955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B63177">
        <w:rPr>
          <w:rFonts w:ascii="Times New Roman" w:eastAsia="Times New Roman" w:hAnsi="Times New Roman" w:cs="Times New Roman"/>
          <w:color w:val="000000"/>
          <w:lang w:eastAsia="ru-RU"/>
        </w:rPr>
        <w:t xml:space="preserve">взаимокоординация Частей, Систем, Аппаратов, которые оперируют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этими </w:t>
      </w:r>
      <w:r w:rsidR="00B63177">
        <w:rPr>
          <w:rFonts w:ascii="Times New Roman" w:eastAsia="Times New Roman" w:hAnsi="Times New Roman" w:cs="Times New Roman"/>
          <w:color w:val="000000"/>
          <w:lang w:eastAsia="ru-RU"/>
        </w:rPr>
        <w:t>Частностями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базой данных. Чем </w:t>
      </w:r>
      <w:r w:rsidR="00A92D95">
        <w:rPr>
          <w:rFonts w:ascii="Times New Roman" w:eastAsia="Times New Roman" w:hAnsi="Times New Roman" w:cs="Times New Roman"/>
          <w:color w:val="000000"/>
          <w:lang w:eastAsia="ru-RU"/>
        </w:rPr>
        <w:t>сложнее, выше, глубже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база данных, </w:t>
      </w:r>
      <w:r w:rsidR="00A92D95">
        <w:rPr>
          <w:rFonts w:ascii="Times New Roman" w:eastAsia="Times New Roman" w:hAnsi="Times New Roman" w:cs="Times New Roman"/>
          <w:color w:val="000000"/>
          <w:lang w:eastAsia="ru-RU"/>
        </w:rPr>
        <w:t>тем выше оперирование и тем выше Образованность</w:t>
      </w:r>
      <w:r w:rsidR="005A6FA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B770D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09A94E28" w14:textId="67939DCE" w:rsidR="00B63177" w:rsidRDefault="00F61820" w:rsidP="00E73955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B770DA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Образование 5 расы не учитывает Части и больше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сориентировано на знания, которые надо выдать</w:t>
      </w:r>
      <w:r w:rsidR="00B770DA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предметно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Мг Образование – это умение работать с Частями и не только знание частей, но и перетечение этих частей в друг друга какими-то процессами.</w:t>
      </w:r>
    </w:p>
    <w:p w14:paraId="7E85C020" w14:textId="5F723948" w:rsidR="00A92D95" w:rsidRDefault="00A92D95" w:rsidP="009D795F">
      <w:pPr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Метагалактическая Образованность – это слаженная работа Частей, Систем, Аппаратов над Частностями. </w:t>
      </w:r>
      <w:r w:rsidR="0059033E">
        <w:rPr>
          <w:rFonts w:ascii="Times New Roman" w:eastAsia="Times New Roman" w:hAnsi="Times New Roman" w:cs="Times New Roman"/>
          <w:color w:val="000000"/>
          <w:lang w:eastAsia="ru-RU"/>
        </w:rPr>
        <w:t xml:space="preserve">От образованности Частей зависит любая </w:t>
      </w:r>
      <w:r w:rsidR="00EE3833">
        <w:rPr>
          <w:rFonts w:ascii="Times New Roman" w:eastAsia="Times New Roman" w:hAnsi="Times New Roman" w:cs="Times New Roman"/>
          <w:color w:val="000000"/>
          <w:lang w:eastAsia="ru-RU"/>
        </w:rPr>
        <w:t>дееспособность, а, чтобы Часть могла что-то делать, её надо насытить Духом.</w:t>
      </w:r>
    </w:p>
    <w:p w14:paraId="24855E48" w14:textId="0EF67259" w:rsidR="00E73955" w:rsidRDefault="00E73955" w:rsidP="0059033E">
      <w:pPr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Метагалактическое Образование – это понимание</w:t>
      </w:r>
      <w:r w:rsidR="005A6FA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Метагалактики</w:t>
      </w:r>
      <w:r w:rsidR="00A92D95">
        <w:rPr>
          <w:rFonts w:ascii="Times New Roman" w:eastAsia="Times New Roman" w:hAnsi="Times New Roman" w:cs="Times New Roman"/>
          <w:color w:val="000000"/>
          <w:lang w:eastAsia="ru-RU"/>
        </w:rPr>
        <w:t>. Любая Метагалактика требует, чтобы её знали, иначе она не знает, чему нас образовывать.</w:t>
      </w:r>
      <w:r w:rsidR="00CA455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B57C8">
        <w:rPr>
          <w:rFonts w:ascii="Times New Roman" w:eastAsia="Times New Roman" w:hAnsi="Times New Roman" w:cs="Times New Roman"/>
          <w:color w:val="000000"/>
          <w:lang w:eastAsia="ru-RU"/>
        </w:rPr>
        <w:t>И образовывает она нас базовым к</w:t>
      </w:r>
      <w:r w:rsidR="00CA4553">
        <w:rPr>
          <w:rFonts w:ascii="Times New Roman" w:eastAsia="Times New Roman" w:hAnsi="Times New Roman" w:cs="Times New Roman"/>
          <w:color w:val="000000"/>
          <w:lang w:eastAsia="ru-RU"/>
        </w:rPr>
        <w:t>онстантам метагалактического восприятия.</w:t>
      </w:r>
    </w:p>
    <w:p w14:paraId="14D58EA0" w14:textId="6F7FB261" w:rsidR="005A6FA5" w:rsidRDefault="005A6FA5" w:rsidP="0059033E">
      <w:pPr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Наша синтез-физичность </w:t>
      </w:r>
      <w:r w:rsidR="007D4FE8">
        <w:rPr>
          <w:rFonts w:ascii="Times New Roman" w:eastAsia="Times New Roman" w:hAnsi="Times New Roman" w:cs="Times New Roman"/>
          <w:color w:val="000000"/>
          <w:lang w:eastAsia="ru-RU"/>
        </w:rPr>
        <w:t xml:space="preserve">каждого </w:t>
      </w:r>
      <w:r w:rsidR="00A9620B">
        <w:rPr>
          <w:rFonts w:ascii="Times New Roman" w:eastAsia="Times New Roman" w:hAnsi="Times New Roman" w:cs="Times New Roman"/>
          <w:color w:val="000000"/>
          <w:lang w:eastAsia="ru-RU"/>
        </w:rPr>
        <w:t>складывается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синтезом Миров, Э</w:t>
      </w:r>
      <w:r w:rsidR="00A92D95">
        <w:rPr>
          <w:rFonts w:ascii="Times New Roman" w:eastAsia="Times New Roman" w:hAnsi="Times New Roman" w:cs="Times New Roman"/>
          <w:color w:val="000000"/>
          <w:lang w:eastAsia="ru-RU"/>
        </w:rPr>
        <w:t>волю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ций, видов организации материи. </w:t>
      </w:r>
      <w:r w:rsidR="00A8597D">
        <w:rPr>
          <w:rFonts w:ascii="Times New Roman" w:eastAsia="Times New Roman" w:hAnsi="Times New Roman" w:cs="Times New Roman"/>
          <w:color w:val="000000"/>
          <w:lang w:eastAsia="ru-RU"/>
        </w:rPr>
        <w:t>Как 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иры действую</w:t>
      </w:r>
      <w:r w:rsidR="009D795F">
        <w:rPr>
          <w:rFonts w:ascii="Times New Roman" w:eastAsia="Times New Roman" w:hAnsi="Times New Roman" w:cs="Times New Roman"/>
          <w:color w:val="000000"/>
          <w:lang w:eastAsia="ru-RU"/>
        </w:rPr>
        <w:t>т физически? 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акой эволюцией живём</w:t>
      </w:r>
      <w:r w:rsidR="009D795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каким видом материи</w:t>
      </w:r>
      <w:r w:rsidR="00560C76">
        <w:rPr>
          <w:rFonts w:ascii="Times New Roman" w:eastAsia="Times New Roman" w:hAnsi="Times New Roman" w:cs="Times New Roman"/>
          <w:color w:val="000000"/>
          <w:lang w:eastAsia="ru-RU"/>
        </w:rPr>
        <w:t>, какой Метагалактики</w:t>
      </w:r>
      <w:r w:rsidR="009D795F">
        <w:rPr>
          <w:rFonts w:ascii="Times New Roman" w:eastAsia="Times New Roman" w:hAnsi="Times New Roman" w:cs="Times New Roman"/>
          <w:color w:val="000000"/>
          <w:lang w:eastAsia="ru-RU"/>
        </w:rPr>
        <w:t>?</w:t>
      </w:r>
      <w:r w:rsidR="00A8597D">
        <w:rPr>
          <w:rFonts w:ascii="Times New Roman" w:eastAsia="Times New Roman" w:hAnsi="Times New Roman" w:cs="Times New Roman"/>
          <w:color w:val="000000"/>
          <w:lang w:eastAsia="ru-RU"/>
        </w:rPr>
        <w:t xml:space="preserve"> – из всего этого и складывается наша база данных.</w:t>
      </w:r>
      <w:r w:rsidR="005903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54B4192" w14:textId="5FD4BC2F" w:rsidR="00A9620B" w:rsidRDefault="00A9620B" w:rsidP="0059033E">
      <w:pPr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Тренируясь на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взаимокоординацию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частей, систем, аппаратов между собой включается метагалактическая образованность, а без тренировки не включится совсем.</w:t>
      </w:r>
    </w:p>
    <w:p w14:paraId="3A247A6F" w14:textId="77777777" w:rsidR="007D4FE8" w:rsidRDefault="007D4FE8" w:rsidP="007D4FE8">
      <w:pPr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Ведут нас в Образовании Аватары Синтеза.</w:t>
      </w:r>
    </w:p>
    <w:p w14:paraId="17768DA4" w14:textId="70D86810" w:rsidR="007D4FE8" w:rsidRDefault="007D4FE8" w:rsidP="007D4FE8">
      <w:pPr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Аватарессы Синтеза нас образовывают действием.</w:t>
      </w:r>
    </w:p>
    <w:p w14:paraId="0701867F" w14:textId="6091602B" w:rsidR="007D4FE8" w:rsidRDefault="007D4FE8" w:rsidP="0059033E">
      <w:pPr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Кубы Синтеза зданий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экополисов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, как Инструмент, помогают нам ускорять процесс обучения.</w:t>
      </w:r>
    </w:p>
    <w:p w14:paraId="7E780D97" w14:textId="0B9BAACA" w:rsidR="00A8597D" w:rsidRDefault="005A6FA5" w:rsidP="0059033E">
      <w:pPr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Генезис – это Бытиё, определяющее </w:t>
      </w:r>
      <w:r w:rsidR="009D795F">
        <w:rPr>
          <w:rFonts w:ascii="Times New Roman" w:eastAsia="Times New Roman" w:hAnsi="Times New Roman" w:cs="Times New Roman"/>
          <w:color w:val="000000"/>
          <w:lang w:eastAsia="ru-RU"/>
        </w:rPr>
        <w:t xml:space="preserve">нашу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образованность</w:t>
      </w:r>
      <w:r w:rsidR="00A8597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BE109BF" w14:textId="44234E01" w:rsidR="009D795F" w:rsidRDefault="009D795F" w:rsidP="0059033E">
      <w:pPr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Основная задача, на первом этапе, научиться реплицировать базу данных с себя и уметь этой базой данных оперировать.</w:t>
      </w:r>
      <w:r w:rsidR="007D4FE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51F975FC" w14:textId="1C5E7A1F" w:rsidR="00A8597D" w:rsidRDefault="00EE3833" w:rsidP="0059033E">
      <w:pPr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6 расе мы становимся У</w:t>
      </w:r>
      <w:r w:rsidR="00A8597D" w:rsidRPr="0059033E">
        <w:rPr>
          <w:rFonts w:ascii="Times New Roman" w:eastAsia="Times New Roman" w:hAnsi="Times New Roman" w:cs="Times New Roman"/>
          <w:color w:val="000000"/>
          <w:lang w:eastAsia="ru-RU"/>
        </w:rPr>
        <w:t>чёными, когда ты имеешь необходимый набор</w:t>
      </w:r>
      <w:r w:rsidR="005903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8597D" w:rsidRPr="0059033E">
        <w:rPr>
          <w:rFonts w:ascii="Times New Roman" w:eastAsia="Times New Roman" w:hAnsi="Times New Roman" w:cs="Times New Roman"/>
          <w:color w:val="000000"/>
          <w:lang w:eastAsia="ru-RU"/>
        </w:rPr>
        <w:t>умений, навыков</w:t>
      </w:r>
      <w:r w:rsidR="0059033E">
        <w:rPr>
          <w:rFonts w:ascii="Times New Roman" w:eastAsia="Times New Roman" w:hAnsi="Times New Roman" w:cs="Times New Roman"/>
          <w:color w:val="000000"/>
          <w:lang w:eastAsia="ru-RU"/>
        </w:rPr>
        <w:t xml:space="preserve"> чтобы</w:t>
      </w:r>
      <w:r w:rsidR="00A8597D" w:rsidRPr="0059033E">
        <w:rPr>
          <w:rFonts w:ascii="Times New Roman" w:eastAsia="Times New Roman" w:hAnsi="Times New Roman" w:cs="Times New Roman"/>
          <w:color w:val="000000"/>
          <w:lang w:eastAsia="ru-RU"/>
        </w:rPr>
        <w:t xml:space="preserve"> даже по жизни себя чувств</w:t>
      </w:r>
      <w:r w:rsidR="007D4FE8">
        <w:rPr>
          <w:rFonts w:ascii="Times New Roman" w:eastAsia="Times New Roman" w:hAnsi="Times New Roman" w:cs="Times New Roman"/>
          <w:color w:val="000000"/>
          <w:lang w:eastAsia="ru-RU"/>
        </w:rPr>
        <w:t>овать достойным и оперативным, б</w:t>
      </w:r>
      <w:r w:rsidR="00A8597D" w:rsidRPr="0059033E">
        <w:rPr>
          <w:rFonts w:ascii="Times New Roman" w:eastAsia="Times New Roman" w:hAnsi="Times New Roman" w:cs="Times New Roman"/>
          <w:color w:val="000000"/>
          <w:lang w:eastAsia="ru-RU"/>
        </w:rPr>
        <w:t xml:space="preserve">ыть учёным жизни,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учёным какой-то ситуации, </w:t>
      </w:r>
      <w:r w:rsidR="00560C76">
        <w:rPr>
          <w:rFonts w:ascii="Times New Roman" w:eastAsia="Times New Roman" w:hAnsi="Times New Roman" w:cs="Times New Roman"/>
          <w:color w:val="000000"/>
          <w:lang w:eastAsia="ru-RU"/>
        </w:rPr>
        <w:t>а жизней у нас 16-ть:</w:t>
      </w:r>
      <w:r w:rsidR="00A8597D" w:rsidRPr="0059033E">
        <w:rPr>
          <w:rFonts w:ascii="Times New Roman" w:eastAsia="Times New Roman" w:hAnsi="Times New Roman" w:cs="Times New Roman"/>
          <w:color w:val="000000"/>
          <w:lang w:eastAsia="ru-RU"/>
        </w:rPr>
        <w:t xml:space="preserve"> от жизни Отца до жизни Человека ИВДИВО</w:t>
      </w:r>
      <w:r w:rsidR="0059033E" w:rsidRPr="0059033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DF3C532" w14:textId="21BCA470" w:rsidR="009D795F" w:rsidRPr="0059033E" w:rsidRDefault="009D795F" w:rsidP="009D795F">
      <w:pPr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 каждом уровне – разные </w:t>
      </w:r>
      <w:r w:rsidR="00EE383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етагалактические базовые образования.</w:t>
      </w:r>
    </w:p>
    <w:p w14:paraId="1A0CBF7A" w14:textId="0E852E39" w:rsidR="0059033E" w:rsidRPr="0059033E" w:rsidRDefault="0059033E" w:rsidP="00560C76">
      <w:pPr>
        <w:spacing w:after="200"/>
        <w:ind w:firstLine="454"/>
        <w:jc w:val="both"/>
        <w:rPr>
          <w:rFonts w:ascii="Times New Roman" w:eastAsiaTheme="minorEastAsia" w:hAnsi="Times New Roman"/>
          <w:lang w:eastAsia="ru-RU"/>
        </w:rPr>
      </w:pPr>
      <w:r w:rsidRPr="0059033E">
        <w:rPr>
          <w:rFonts w:ascii="Times New Roman" w:eastAsiaTheme="minorEastAsia" w:hAnsi="Times New Roman"/>
          <w:bCs/>
          <w:lang w:eastAsia="ru-RU"/>
        </w:rPr>
        <w:t>Стремясь достичь степени внутренней образова</w:t>
      </w:r>
      <w:r w:rsidR="00EE3833">
        <w:rPr>
          <w:rFonts w:ascii="Times New Roman" w:eastAsiaTheme="minorEastAsia" w:hAnsi="Times New Roman"/>
          <w:bCs/>
          <w:lang w:eastAsia="ru-RU"/>
        </w:rPr>
        <w:t>нности, повышаем степень своей Мудрости, а М</w:t>
      </w:r>
      <w:r w:rsidRPr="0059033E">
        <w:rPr>
          <w:rFonts w:ascii="Times New Roman" w:eastAsiaTheme="minorEastAsia" w:hAnsi="Times New Roman"/>
          <w:bCs/>
          <w:lang w:eastAsia="ru-RU"/>
        </w:rPr>
        <w:t>удрость не нарабатывается внешними действиями, она нарабатывается внутренними деяниями</w:t>
      </w:r>
      <w:r w:rsidRPr="0059033E">
        <w:rPr>
          <w:rFonts w:ascii="Times New Roman" w:eastAsiaTheme="minorEastAsia" w:hAnsi="Times New Roman"/>
          <w:lang w:eastAsia="ru-RU"/>
        </w:rPr>
        <w:t>.</w:t>
      </w:r>
      <w:r w:rsidR="00EE3833">
        <w:rPr>
          <w:rFonts w:ascii="Times New Roman" w:eastAsiaTheme="minorEastAsia" w:hAnsi="Times New Roman"/>
          <w:lang w:eastAsia="ru-RU"/>
        </w:rPr>
        <w:t xml:space="preserve"> Из внутренней М</w:t>
      </w:r>
      <w:r>
        <w:rPr>
          <w:rFonts w:ascii="Times New Roman" w:eastAsiaTheme="minorEastAsia" w:hAnsi="Times New Roman"/>
          <w:lang w:eastAsia="ru-RU"/>
        </w:rPr>
        <w:t>удрости исходит простраивание стратегии перспектив</w:t>
      </w:r>
      <w:r w:rsidR="00560C76">
        <w:rPr>
          <w:rFonts w:ascii="Times New Roman" w:eastAsiaTheme="minorEastAsia" w:hAnsi="Times New Roman"/>
          <w:lang w:eastAsia="ru-RU"/>
        </w:rPr>
        <w:t xml:space="preserve"> каждого</w:t>
      </w:r>
      <w:r>
        <w:rPr>
          <w:rFonts w:ascii="Times New Roman" w:eastAsiaTheme="minorEastAsia" w:hAnsi="Times New Roman"/>
          <w:lang w:eastAsia="ru-RU"/>
        </w:rPr>
        <w:t>.</w:t>
      </w:r>
      <w:r w:rsidR="00B770DA">
        <w:rPr>
          <w:rFonts w:ascii="Times New Roman" w:eastAsiaTheme="minorEastAsia" w:hAnsi="Times New Roman"/>
          <w:lang w:eastAsia="ru-RU"/>
        </w:rPr>
        <w:t xml:space="preserve"> </w:t>
      </w:r>
    </w:p>
    <w:p w14:paraId="63DB0234" w14:textId="77777777" w:rsidR="0059033E" w:rsidRDefault="0059033E" w:rsidP="00A8597D">
      <w:pPr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A817C2C" w14:textId="5EAE594F" w:rsidR="00E73955" w:rsidRDefault="005A6FA5" w:rsidP="00E73955">
      <w:pPr>
        <w:spacing w:after="20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F8C54C4" w14:textId="77777777" w:rsidR="00B63177" w:rsidRDefault="00B63177" w:rsidP="00AB2399">
      <w:pPr>
        <w:spacing w:after="200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FE5F8F" w14:textId="77777777" w:rsidR="00B63177" w:rsidRDefault="00B63177" w:rsidP="00AB2399">
      <w:pPr>
        <w:spacing w:after="200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20EF1F6" w14:textId="77777777" w:rsidR="00B63177" w:rsidRPr="007D0988" w:rsidRDefault="00B63177" w:rsidP="00AB2399">
      <w:pPr>
        <w:spacing w:after="200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34F4C5" w14:textId="77777777" w:rsidR="00DB22A8" w:rsidRDefault="00DE4E0C" w:rsidP="00C92DDE">
      <w:pPr>
        <w:pStyle w:val="a3"/>
        <w:jc w:val="both"/>
      </w:pPr>
    </w:p>
    <w:sectPr w:rsidR="00DB22A8" w:rsidSect="005903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2C1"/>
    <w:multiLevelType w:val="hybridMultilevel"/>
    <w:tmpl w:val="A47255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F59F0"/>
    <w:multiLevelType w:val="hybridMultilevel"/>
    <w:tmpl w:val="2918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073EE"/>
    <w:multiLevelType w:val="hybridMultilevel"/>
    <w:tmpl w:val="83ACE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63F34"/>
    <w:multiLevelType w:val="multilevel"/>
    <w:tmpl w:val="FD5E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36E49"/>
    <w:multiLevelType w:val="hybridMultilevel"/>
    <w:tmpl w:val="6AE42AD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5B432FF"/>
    <w:multiLevelType w:val="multilevel"/>
    <w:tmpl w:val="598A6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9D9215C"/>
    <w:multiLevelType w:val="multilevel"/>
    <w:tmpl w:val="0F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B24991"/>
    <w:multiLevelType w:val="hybridMultilevel"/>
    <w:tmpl w:val="E272C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50942"/>
    <w:multiLevelType w:val="multilevel"/>
    <w:tmpl w:val="C75A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591F59"/>
    <w:multiLevelType w:val="hybridMultilevel"/>
    <w:tmpl w:val="A140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B3D79"/>
    <w:multiLevelType w:val="multilevel"/>
    <w:tmpl w:val="05D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9E6587"/>
    <w:multiLevelType w:val="multilevel"/>
    <w:tmpl w:val="500A2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7C79762D"/>
    <w:multiLevelType w:val="hybridMultilevel"/>
    <w:tmpl w:val="C05E8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FE"/>
    <w:rsid w:val="00000DDD"/>
    <w:rsid w:val="0000435F"/>
    <w:rsid w:val="000236C9"/>
    <w:rsid w:val="000470C3"/>
    <w:rsid w:val="00085DC5"/>
    <w:rsid w:val="000C4A10"/>
    <w:rsid w:val="000E2093"/>
    <w:rsid w:val="000E595C"/>
    <w:rsid w:val="00105922"/>
    <w:rsid w:val="00135186"/>
    <w:rsid w:val="00141A08"/>
    <w:rsid w:val="00162423"/>
    <w:rsid w:val="00194691"/>
    <w:rsid w:val="00197C45"/>
    <w:rsid w:val="001A23C4"/>
    <w:rsid w:val="001C13E8"/>
    <w:rsid w:val="001D0E36"/>
    <w:rsid w:val="00217D5D"/>
    <w:rsid w:val="00234533"/>
    <w:rsid w:val="00247AE7"/>
    <w:rsid w:val="00272E66"/>
    <w:rsid w:val="002A499B"/>
    <w:rsid w:val="002C4243"/>
    <w:rsid w:val="002D5512"/>
    <w:rsid w:val="002E4BCA"/>
    <w:rsid w:val="00325B42"/>
    <w:rsid w:val="00326942"/>
    <w:rsid w:val="00372256"/>
    <w:rsid w:val="003B4AF5"/>
    <w:rsid w:val="003C6838"/>
    <w:rsid w:val="003E498E"/>
    <w:rsid w:val="00402AB5"/>
    <w:rsid w:val="0049131B"/>
    <w:rsid w:val="004A3F0A"/>
    <w:rsid w:val="00526807"/>
    <w:rsid w:val="00560C76"/>
    <w:rsid w:val="005719FE"/>
    <w:rsid w:val="0059033E"/>
    <w:rsid w:val="005A6FA5"/>
    <w:rsid w:val="005B2CCA"/>
    <w:rsid w:val="00614E99"/>
    <w:rsid w:val="006A136C"/>
    <w:rsid w:val="007743B4"/>
    <w:rsid w:val="007C4877"/>
    <w:rsid w:val="007D0988"/>
    <w:rsid w:val="007D4FE8"/>
    <w:rsid w:val="00807299"/>
    <w:rsid w:val="00815BE9"/>
    <w:rsid w:val="00840E89"/>
    <w:rsid w:val="00847696"/>
    <w:rsid w:val="00875770"/>
    <w:rsid w:val="008E6069"/>
    <w:rsid w:val="008F7C04"/>
    <w:rsid w:val="009741D2"/>
    <w:rsid w:val="009A546B"/>
    <w:rsid w:val="009B57C8"/>
    <w:rsid w:val="009D795F"/>
    <w:rsid w:val="00A8597D"/>
    <w:rsid w:val="00A92D95"/>
    <w:rsid w:val="00A9620B"/>
    <w:rsid w:val="00AB0043"/>
    <w:rsid w:val="00AB2399"/>
    <w:rsid w:val="00AC02D0"/>
    <w:rsid w:val="00B63177"/>
    <w:rsid w:val="00B770DA"/>
    <w:rsid w:val="00B82252"/>
    <w:rsid w:val="00B84A7D"/>
    <w:rsid w:val="00BE1646"/>
    <w:rsid w:val="00C10FE6"/>
    <w:rsid w:val="00C26EE9"/>
    <w:rsid w:val="00C92DDE"/>
    <w:rsid w:val="00CA4553"/>
    <w:rsid w:val="00CF3F90"/>
    <w:rsid w:val="00D60A48"/>
    <w:rsid w:val="00D7785C"/>
    <w:rsid w:val="00D77F70"/>
    <w:rsid w:val="00DE4E0C"/>
    <w:rsid w:val="00E01A0D"/>
    <w:rsid w:val="00E17978"/>
    <w:rsid w:val="00E50A20"/>
    <w:rsid w:val="00E73955"/>
    <w:rsid w:val="00E92777"/>
    <w:rsid w:val="00EB4FF8"/>
    <w:rsid w:val="00EE3833"/>
    <w:rsid w:val="00EE78E0"/>
    <w:rsid w:val="00F50559"/>
    <w:rsid w:val="00F61820"/>
    <w:rsid w:val="00F91C16"/>
    <w:rsid w:val="00FA663D"/>
    <w:rsid w:val="00FE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E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D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2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23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D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2D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A23C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Пользователь Windows</cp:lastModifiedBy>
  <cp:revision>2</cp:revision>
  <dcterms:created xsi:type="dcterms:W3CDTF">2021-03-05T16:18:00Z</dcterms:created>
  <dcterms:modified xsi:type="dcterms:W3CDTF">2021-03-05T16:18:00Z</dcterms:modified>
</cp:coreProperties>
</file>